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15550" w14:textId="301E6667" w:rsidR="003F26C3" w:rsidRPr="00873236" w:rsidRDefault="004F4D69" w:rsidP="004F4D69">
      <w:pPr>
        <w:pStyle w:val="NoteLevel1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873236">
        <w:rPr>
          <w:rFonts w:asciiTheme="minorHAnsi" w:hAnsiTheme="minorHAnsi" w:cstheme="minorHAnsi"/>
          <w:sz w:val="20"/>
          <w:szCs w:val="20"/>
          <w:u w:val="single"/>
        </w:rPr>
        <w:t>Audience:</w:t>
      </w:r>
    </w:p>
    <w:p w14:paraId="6878308C" w14:textId="77777777" w:rsidR="004F4D69" w:rsidRPr="00873236" w:rsidRDefault="004F4D69" w:rsidP="004F4D69">
      <w:pPr>
        <w:pStyle w:val="NoteLevel1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873236">
        <w:rPr>
          <w:rFonts w:asciiTheme="minorHAnsi" w:hAnsiTheme="minorHAnsi" w:cstheme="minorHAnsi"/>
          <w:sz w:val="20"/>
          <w:szCs w:val="20"/>
        </w:rPr>
        <w:t>The intended audience is JROTC Instructors that will be teaching in an online learning environment for an extended period of time.</w:t>
      </w:r>
    </w:p>
    <w:p w14:paraId="65EB52EF" w14:textId="77777777" w:rsidR="004F4D69" w:rsidRPr="00873236" w:rsidRDefault="004F4D69" w:rsidP="004F4D69">
      <w:pPr>
        <w:pStyle w:val="NoteLevel1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  <w:u w:val="single"/>
        </w:rPr>
      </w:pPr>
    </w:p>
    <w:p w14:paraId="3491A4C4" w14:textId="194B528A" w:rsidR="003F26C3" w:rsidRPr="00873236" w:rsidRDefault="004F4D69" w:rsidP="004F4D69">
      <w:pPr>
        <w:pStyle w:val="NoteLevel1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873236">
        <w:rPr>
          <w:rFonts w:asciiTheme="minorHAnsi" w:hAnsiTheme="minorHAnsi" w:cstheme="minorHAnsi"/>
          <w:sz w:val="20"/>
          <w:szCs w:val="20"/>
          <w:u w:val="single"/>
        </w:rPr>
        <w:t>Goals and purpose:</w:t>
      </w:r>
    </w:p>
    <w:p w14:paraId="6D263609" w14:textId="39F8DAA2" w:rsidR="004F4D69" w:rsidRPr="00873236" w:rsidRDefault="004F4D69" w:rsidP="004F4D69">
      <w:pPr>
        <w:pStyle w:val="NoteLevel1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873236">
        <w:rPr>
          <w:rFonts w:asciiTheme="minorHAnsi" w:hAnsiTheme="minorHAnsi" w:cstheme="minorHAnsi"/>
          <w:sz w:val="20"/>
          <w:szCs w:val="20"/>
        </w:rPr>
        <w:t>The goal is to provide Instructors with CMv3 curriculum for constructing online learning opportunities for their Cadets. This content will include all lesson plans, slides</w:t>
      </w:r>
      <w:r w:rsidR="00677D42" w:rsidRPr="00873236">
        <w:rPr>
          <w:rFonts w:asciiTheme="minorHAnsi" w:hAnsiTheme="minorHAnsi" w:cstheme="minorHAnsi"/>
          <w:sz w:val="20"/>
          <w:szCs w:val="20"/>
        </w:rPr>
        <w:t xml:space="preserve">, </w:t>
      </w:r>
      <w:r w:rsidR="00873236" w:rsidRPr="00873236">
        <w:rPr>
          <w:rFonts w:asciiTheme="minorHAnsi" w:hAnsiTheme="minorHAnsi" w:cstheme="minorHAnsi"/>
          <w:sz w:val="20"/>
          <w:szCs w:val="20"/>
        </w:rPr>
        <w:t>test bank, and curriculum resources</w:t>
      </w:r>
      <w:r w:rsidR="00677D42" w:rsidRPr="00873236">
        <w:rPr>
          <w:rFonts w:asciiTheme="minorHAnsi" w:hAnsiTheme="minorHAnsi" w:cstheme="minorHAnsi"/>
          <w:sz w:val="20"/>
          <w:szCs w:val="20"/>
        </w:rPr>
        <w:t>. All content is in either Word or PDF form.</w:t>
      </w:r>
    </w:p>
    <w:p w14:paraId="3FE60E30" w14:textId="77777777" w:rsidR="004F4D69" w:rsidRPr="00873236" w:rsidRDefault="004F4D69" w:rsidP="004F4D69">
      <w:pPr>
        <w:pStyle w:val="NoteLevel1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2F785B37" w14:textId="79AA38CB" w:rsidR="004F4D69" w:rsidRPr="00873236" w:rsidRDefault="004F4D69" w:rsidP="00873236">
      <w:pPr>
        <w:pStyle w:val="NoteLevel1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873236">
        <w:rPr>
          <w:rFonts w:asciiTheme="minorHAnsi" w:hAnsiTheme="minorHAnsi" w:cstheme="minorHAnsi"/>
          <w:sz w:val="20"/>
          <w:szCs w:val="20"/>
        </w:rPr>
        <w:t xml:space="preserve">  </w:t>
      </w:r>
      <w:r w:rsidRPr="00873236">
        <w:rPr>
          <w:rFonts w:asciiTheme="minorHAnsi" w:hAnsiTheme="minorHAnsi" w:cstheme="minorHAnsi"/>
          <w:sz w:val="20"/>
          <w:szCs w:val="20"/>
          <w:u w:val="single"/>
        </w:rPr>
        <w:t>Outline</w:t>
      </w:r>
      <w:r w:rsidR="003F26C3" w:rsidRPr="00873236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37501E0E" w14:textId="3453A1E4" w:rsidR="004F4D69" w:rsidRPr="00873236" w:rsidRDefault="004F4D69" w:rsidP="004F4D6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 xml:space="preserve">Army JROTC CMv3 Curriculum available via Google Drive link. </w:t>
      </w:r>
    </w:p>
    <w:p w14:paraId="179DC718" w14:textId="77777777" w:rsidR="004F4D69" w:rsidRPr="00873236" w:rsidRDefault="004F4D69" w:rsidP="004F4D6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Curriculum materials included:</w:t>
      </w:r>
    </w:p>
    <w:p w14:paraId="1AEBAC8D" w14:textId="65E84629" w:rsidR="004F4D69" w:rsidRPr="00873236" w:rsidRDefault="004F4D69" w:rsidP="004F4D69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All Content – Units 1-5</w:t>
      </w:r>
    </w:p>
    <w:p w14:paraId="5E4765FA" w14:textId="436D8692" w:rsidR="004F4D69" w:rsidRPr="00873236" w:rsidRDefault="004F4D69" w:rsidP="004F4D69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 xml:space="preserve">LET 1 – </w:t>
      </w:r>
      <w:r w:rsidR="00677D42" w:rsidRPr="00873236">
        <w:rPr>
          <w:rFonts w:asciiTheme="minorHAnsi" w:hAnsiTheme="minorHAnsi" w:cstheme="minorHAnsi"/>
        </w:rPr>
        <w:t>22</w:t>
      </w:r>
      <w:r w:rsidRPr="00873236">
        <w:rPr>
          <w:rFonts w:asciiTheme="minorHAnsi" w:hAnsiTheme="minorHAnsi" w:cstheme="minorHAnsi"/>
        </w:rPr>
        <w:t xml:space="preserve"> Lessons</w:t>
      </w:r>
    </w:p>
    <w:p w14:paraId="74200FF8" w14:textId="145C4D09" w:rsidR="004F4D69" w:rsidRPr="00873236" w:rsidRDefault="004F4D69" w:rsidP="004F4D69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 xml:space="preserve">LET 2 – </w:t>
      </w:r>
      <w:r w:rsidR="00677D42" w:rsidRPr="00873236">
        <w:rPr>
          <w:rFonts w:asciiTheme="minorHAnsi" w:hAnsiTheme="minorHAnsi" w:cstheme="minorHAnsi"/>
        </w:rPr>
        <w:t>24</w:t>
      </w:r>
      <w:r w:rsidRPr="00873236">
        <w:rPr>
          <w:rFonts w:asciiTheme="minorHAnsi" w:hAnsiTheme="minorHAnsi" w:cstheme="minorHAnsi"/>
        </w:rPr>
        <w:t xml:space="preserve"> Lessons</w:t>
      </w:r>
    </w:p>
    <w:p w14:paraId="0D11895E" w14:textId="2DE7324A" w:rsidR="004F4D69" w:rsidRPr="00873236" w:rsidRDefault="004F4D69" w:rsidP="004F4D69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 xml:space="preserve">LET 3 – </w:t>
      </w:r>
      <w:r w:rsidR="00677D42" w:rsidRPr="00873236">
        <w:rPr>
          <w:rFonts w:asciiTheme="minorHAnsi" w:hAnsiTheme="minorHAnsi" w:cstheme="minorHAnsi"/>
        </w:rPr>
        <w:t>20</w:t>
      </w:r>
      <w:r w:rsidRPr="00873236">
        <w:rPr>
          <w:rFonts w:asciiTheme="minorHAnsi" w:hAnsiTheme="minorHAnsi" w:cstheme="minorHAnsi"/>
        </w:rPr>
        <w:t xml:space="preserve"> Lessons</w:t>
      </w:r>
    </w:p>
    <w:p w14:paraId="74CFA0C1" w14:textId="16FD6557" w:rsidR="004F4D69" w:rsidRPr="00873236" w:rsidRDefault="004F4D69" w:rsidP="004F4D69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 xml:space="preserve">LET 4 – </w:t>
      </w:r>
      <w:r w:rsidR="00677D42" w:rsidRPr="00873236">
        <w:rPr>
          <w:rFonts w:asciiTheme="minorHAnsi" w:hAnsiTheme="minorHAnsi" w:cstheme="minorHAnsi"/>
        </w:rPr>
        <w:t>12</w:t>
      </w:r>
      <w:r w:rsidRPr="00873236">
        <w:rPr>
          <w:rFonts w:asciiTheme="minorHAnsi" w:hAnsiTheme="minorHAnsi" w:cstheme="minorHAnsi"/>
        </w:rPr>
        <w:t xml:space="preserve"> Lessons</w:t>
      </w:r>
    </w:p>
    <w:p w14:paraId="3E28C984" w14:textId="572AF8B1" w:rsidR="004F4D69" w:rsidRDefault="004F4D69" w:rsidP="004F4D69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 xml:space="preserve">Unit 5: Electives – </w:t>
      </w:r>
      <w:r w:rsidR="00677D42" w:rsidRPr="00873236">
        <w:rPr>
          <w:rFonts w:asciiTheme="minorHAnsi" w:hAnsiTheme="minorHAnsi" w:cstheme="minorHAnsi"/>
        </w:rPr>
        <w:t>72</w:t>
      </w:r>
      <w:r w:rsidRPr="00873236">
        <w:rPr>
          <w:rFonts w:asciiTheme="minorHAnsi" w:hAnsiTheme="minorHAnsi" w:cstheme="minorHAnsi"/>
        </w:rPr>
        <w:t xml:space="preserve"> Lessons</w:t>
      </w:r>
    </w:p>
    <w:p w14:paraId="26938089" w14:textId="54263243" w:rsidR="00EF69DA" w:rsidRPr="00873236" w:rsidRDefault="00EF69DA" w:rsidP="004F4D69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Global </w:t>
      </w:r>
      <w:r w:rsidR="00D71F47">
        <w:rPr>
          <w:rFonts w:asciiTheme="minorHAnsi" w:hAnsiTheme="minorHAnsi" w:cstheme="minorHAnsi"/>
        </w:rPr>
        <w:t>Resources</w:t>
      </w:r>
      <w:bookmarkStart w:id="0" w:name="_GoBack"/>
      <w:bookmarkEnd w:id="0"/>
    </w:p>
    <w:p w14:paraId="5C570280" w14:textId="0BBF90D2" w:rsidR="004F4D69" w:rsidRPr="00873236" w:rsidRDefault="004F4D69" w:rsidP="004F4D69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Cadet Core Text</w:t>
      </w:r>
      <w:r w:rsidR="00873236" w:rsidRPr="00873236">
        <w:rPr>
          <w:rFonts w:asciiTheme="minorHAnsi" w:hAnsiTheme="minorHAnsi" w:cstheme="minorHAnsi"/>
        </w:rPr>
        <w:t xml:space="preserve">s and Notebooks </w:t>
      </w:r>
      <w:r w:rsidRPr="00873236">
        <w:rPr>
          <w:rFonts w:asciiTheme="minorHAnsi" w:hAnsiTheme="minorHAnsi" w:cstheme="minorHAnsi"/>
        </w:rPr>
        <w:t>(LETS 1-4)</w:t>
      </w:r>
      <w:r w:rsidR="00873236" w:rsidRPr="00873236">
        <w:rPr>
          <w:rFonts w:asciiTheme="minorHAnsi" w:hAnsiTheme="minorHAnsi" w:cstheme="minorHAnsi"/>
        </w:rPr>
        <w:t>, Unit 5 Elective Text</w:t>
      </w:r>
    </w:p>
    <w:p w14:paraId="32F05F87" w14:textId="71079CE1" w:rsidR="009E329C" w:rsidRPr="00873236" w:rsidRDefault="009E329C" w:rsidP="009E329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Access to CMv3 Curriculum will be controlled</w:t>
      </w:r>
    </w:p>
    <w:p w14:paraId="4A8D7D0F" w14:textId="77777777" w:rsidR="009E329C" w:rsidRPr="00873236" w:rsidRDefault="009E329C" w:rsidP="009E329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Requirements to access:</w:t>
      </w:r>
    </w:p>
    <w:p w14:paraId="31037913" w14:textId="77777777" w:rsidR="009E329C" w:rsidRPr="00873236" w:rsidRDefault="009E329C" w:rsidP="009E329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 xml:space="preserve">Access is restricted to current Army JROTC Instructors, DAI Offices, and Brigade staff. </w:t>
      </w:r>
    </w:p>
    <w:p w14:paraId="6D489276" w14:textId="77777777" w:rsidR="009E329C" w:rsidRPr="00873236" w:rsidRDefault="009E329C" w:rsidP="009E329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A Gmail account is necessary.</w:t>
      </w:r>
    </w:p>
    <w:p w14:paraId="14279A6D" w14:textId="2F5D28D8" w:rsidR="009E329C" w:rsidRPr="00873236" w:rsidRDefault="009E329C" w:rsidP="009E329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 xml:space="preserve">From your Gmail account request access with an email addressed to </w:t>
      </w:r>
      <w:hyperlink r:id="rId7" w:history="1">
        <w:r w:rsidRPr="00873236">
          <w:rPr>
            <w:rStyle w:val="Hyperlink"/>
            <w:rFonts w:asciiTheme="minorHAnsi" w:hAnsiTheme="minorHAnsi" w:cstheme="minorHAnsi"/>
          </w:rPr>
          <w:t>armyjrotcdlcourses2@gmail.com</w:t>
        </w:r>
      </w:hyperlink>
    </w:p>
    <w:p w14:paraId="4E5C0E41" w14:textId="77777777" w:rsidR="009E329C" w:rsidRPr="00873236" w:rsidRDefault="009E329C" w:rsidP="009E329C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You must include the following:</w:t>
      </w:r>
      <w:r w:rsidRPr="00873236">
        <w:rPr>
          <w:rFonts w:asciiTheme="minorHAnsi" w:hAnsiTheme="minorHAnsi" w:cstheme="minorHAnsi"/>
        </w:rPr>
        <w:tab/>
      </w:r>
    </w:p>
    <w:p w14:paraId="3C9BB878" w14:textId="77777777" w:rsidR="009E329C" w:rsidRPr="00873236" w:rsidRDefault="009E329C" w:rsidP="009E329C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Name/Rank</w:t>
      </w:r>
    </w:p>
    <w:p w14:paraId="3D0099CD" w14:textId="77777777" w:rsidR="009E329C" w:rsidRPr="00873236" w:rsidRDefault="009E329C" w:rsidP="009E329C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School/District name</w:t>
      </w:r>
    </w:p>
    <w:p w14:paraId="5A45988B" w14:textId="77777777" w:rsidR="0087015F" w:rsidRPr="00873236" w:rsidRDefault="009E329C" w:rsidP="009E329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You will receive an email invitation to view, open the message.</w:t>
      </w:r>
      <w:r w:rsidR="00B74B86" w:rsidRPr="00873236">
        <w:rPr>
          <w:rFonts w:asciiTheme="minorHAnsi" w:hAnsiTheme="minorHAnsi" w:cstheme="minorHAnsi"/>
        </w:rPr>
        <w:t xml:space="preserve"> A new window will display containing the </w:t>
      </w:r>
      <w:r w:rsidR="0087015F" w:rsidRPr="00873236">
        <w:rPr>
          <w:rFonts w:asciiTheme="minorHAnsi" w:hAnsiTheme="minorHAnsi" w:cstheme="minorHAnsi"/>
        </w:rPr>
        <w:t xml:space="preserve"> </w:t>
      </w:r>
    </w:p>
    <w:p w14:paraId="753A463F" w14:textId="01FE801A" w:rsidR="000C1D1E" w:rsidRPr="00873236" w:rsidRDefault="00B74B86" w:rsidP="00F82050">
      <w:pPr>
        <w:pStyle w:val="ListParagraph"/>
        <w:ind w:left="1440" w:firstLine="720"/>
        <w:rPr>
          <w:rFonts w:asciiTheme="minorHAnsi" w:hAnsiTheme="minorHAnsi" w:cstheme="minorHAnsi"/>
        </w:rPr>
      </w:pPr>
      <w:r w:rsidRPr="00873236">
        <w:rPr>
          <w:rFonts w:asciiTheme="minorHAnsi" w:hAnsiTheme="minorHAnsi" w:cstheme="minorHAnsi"/>
        </w:rPr>
        <w:t>CMv3 Curriculum.</w:t>
      </w:r>
      <w:r w:rsidR="00827AAC" w:rsidRPr="00873236">
        <w:rPr>
          <w:rFonts w:asciiTheme="minorHAnsi" w:hAnsiTheme="minorHAnsi" w:cstheme="minorHAnsi"/>
        </w:rPr>
        <w:t xml:space="preserve"> The Curriculum is organized by Unit,</w:t>
      </w:r>
      <w:r w:rsidR="00F82050" w:rsidRPr="00873236">
        <w:rPr>
          <w:rFonts w:asciiTheme="minorHAnsi" w:hAnsiTheme="minorHAnsi" w:cstheme="minorHAnsi"/>
        </w:rPr>
        <w:t xml:space="preserve"> </w:t>
      </w:r>
      <w:r w:rsidR="00827AAC" w:rsidRPr="00873236">
        <w:rPr>
          <w:rFonts w:asciiTheme="minorHAnsi" w:hAnsiTheme="minorHAnsi" w:cstheme="minorHAnsi"/>
        </w:rPr>
        <w:t>Chapter,</w:t>
      </w:r>
      <w:r w:rsidR="00F82050" w:rsidRPr="00873236">
        <w:rPr>
          <w:rFonts w:asciiTheme="minorHAnsi" w:hAnsiTheme="minorHAnsi" w:cstheme="minorHAnsi"/>
        </w:rPr>
        <w:t xml:space="preserve"> and. </w:t>
      </w:r>
      <w:r w:rsidR="00827AAC" w:rsidRPr="00873236">
        <w:rPr>
          <w:rFonts w:asciiTheme="minorHAnsi" w:hAnsiTheme="minorHAnsi" w:cstheme="minorHAnsi"/>
        </w:rPr>
        <w:t>Lesson.</w:t>
      </w:r>
    </w:p>
    <w:p w14:paraId="1B850657" w14:textId="4747DE38" w:rsidR="003F26C3" w:rsidRPr="00873236" w:rsidRDefault="003F26C3" w:rsidP="00F82050">
      <w:pPr>
        <w:pStyle w:val="ListParagraph"/>
        <w:ind w:left="1440" w:firstLine="720"/>
        <w:rPr>
          <w:rFonts w:asciiTheme="majorHAnsi" w:hAnsiTheme="majorHAnsi"/>
        </w:rPr>
      </w:pPr>
    </w:p>
    <w:p w14:paraId="2B24F44B" w14:textId="45CB80B3" w:rsidR="003F26C3" w:rsidRPr="00873236" w:rsidRDefault="003F26C3" w:rsidP="00873236">
      <w:pPr>
        <w:pStyle w:val="ListParagraph"/>
        <w:ind w:left="1440" w:firstLine="720"/>
        <w:rPr>
          <w:rFonts w:asciiTheme="majorHAnsi" w:hAnsiTheme="majorHAnsi"/>
        </w:rPr>
      </w:pPr>
      <w:r w:rsidRPr="00873236">
        <w:rPr>
          <w:noProof/>
        </w:rPr>
        <w:drawing>
          <wp:inline distT="0" distB="0" distL="0" distR="0" wp14:anchorId="2B1529B9" wp14:editId="1CECBEB4">
            <wp:extent cx="2507436" cy="20859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3431" cy="209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65745" w14:textId="0BFEC41E" w:rsidR="003F26C3" w:rsidRPr="00873236" w:rsidRDefault="003F26C3" w:rsidP="00F82050">
      <w:pPr>
        <w:pStyle w:val="ListParagraph"/>
        <w:ind w:left="1440" w:firstLine="720"/>
        <w:rPr>
          <w:rFonts w:asciiTheme="majorHAnsi" w:hAnsiTheme="majorHAnsi"/>
        </w:rPr>
      </w:pPr>
    </w:p>
    <w:p w14:paraId="1742FCDB" w14:textId="77777777" w:rsidR="00F95124" w:rsidRPr="00873236" w:rsidRDefault="000C1D1E" w:rsidP="00827AAC">
      <w:pPr>
        <w:pStyle w:val="ListParagraph"/>
        <w:numPr>
          <w:ilvl w:val="2"/>
          <w:numId w:val="2"/>
        </w:numPr>
        <w:spacing w:before="240"/>
        <w:rPr>
          <w:rFonts w:asciiTheme="majorHAnsi" w:hAnsiTheme="majorHAnsi"/>
        </w:rPr>
      </w:pPr>
      <w:r w:rsidRPr="00873236">
        <w:rPr>
          <w:rFonts w:asciiTheme="majorHAnsi" w:hAnsiTheme="majorHAnsi"/>
        </w:rPr>
        <w:t xml:space="preserve">Curriculum may be downloaded by Unit, Chapter, or Lesson by right clicking on the desired folder and </w:t>
      </w:r>
    </w:p>
    <w:p w14:paraId="4351B4C2" w14:textId="1DBDD938" w:rsidR="000C1D1E" w:rsidRDefault="000C1D1E" w:rsidP="00F95124">
      <w:pPr>
        <w:pStyle w:val="ListParagraph"/>
        <w:spacing w:before="240"/>
        <w:ind w:left="2160"/>
        <w:rPr>
          <w:rFonts w:asciiTheme="majorHAnsi" w:hAnsiTheme="majorHAnsi"/>
        </w:rPr>
      </w:pPr>
      <w:proofErr w:type="gramStart"/>
      <w:r w:rsidRPr="00873236">
        <w:rPr>
          <w:rFonts w:asciiTheme="majorHAnsi" w:hAnsiTheme="majorHAnsi"/>
        </w:rPr>
        <w:t>selecting</w:t>
      </w:r>
      <w:proofErr w:type="gramEnd"/>
      <w:r w:rsidRPr="00873236">
        <w:rPr>
          <w:rFonts w:asciiTheme="majorHAnsi" w:hAnsiTheme="majorHAnsi"/>
        </w:rPr>
        <w:t xml:space="preserve"> DOWNLOAD. Download speeds will vary depending on file size and Internet speed.</w:t>
      </w:r>
      <w:r w:rsidR="0087015F" w:rsidRPr="00873236">
        <w:rPr>
          <w:rFonts w:asciiTheme="majorHAnsi" w:hAnsiTheme="majorHAnsi"/>
        </w:rPr>
        <w:t xml:space="preserve"> Take care to save these downloads in a file you have ready access too.</w:t>
      </w:r>
      <w:r w:rsidRPr="00873236">
        <w:rPr>
          <w:rFonts w:asciiTheme="majorHAnsi" w:hAnsiTheme="majorHAnsi"/>
        </w:rPr>
        <w:t xml:space="preserve"> </w:t>
      </w:r>
    </w:p>
    <w:p w14:paraId="1DE01D60" w14:textId="560B700C" w:rsidR="009A7FA7" w:rsidRDefault="009A7FA7" w:rsidP="009A7FA7">
      <w:pPr>
        <w:pStyle w:val="ListParagraph"/>
        <w:numPr>
          <w:ilvl w:val="3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Best practice is to download each LET level separately because of file size</w:t>
      </w:r>
      <w:r w:rsidR="007F5482">
        <w:rPr>
          <w:rFonts w:asciiTheme="majorHAnsi" w:hAnsiTheme="majorHAnsi"/>
        </w:rPr>
        <w:t>.</w:t>
      </w:r>
    </w:p>
    <w:p w14:paraId="6E9B8073" w14:textId="77777777" w:rsidR="009A7FA7" w:rsidRDefault="009A7FA7" w:rsidP="009A7FA7">
      <w:pPr>
        <w:pStyle w:val="ListParagraph"/>
        <w:numPr>
          <w:ilvl w:val="3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Google will zip each file to increase download speeds, please leave the webpage WHEN prompted </w:t>
      </w:r>
    </w:p>
    <w:p w14:paraId="39D39DEE" w14:textId="1684A993" w:rsidR="009A7FA7" w:rsidRDefault="009A7FA7" w:rsidP="009A7FA7">
      <w:pPr>
        <w:pStyle w:val="ListParagraph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  <w:proofErr w:type="gramStart"/>
      <w:r>
        <w:rPr>
          <w:rFonts w:asciiTheme="majorHAnsi" w:hAnsiTheme="majorHAnsi"/>
        </w:rPr>
        <w:t>to</w:t>
      </w:r>
      <w:proofErr w:type="gramEnd"/>
      <w:r>
        <w:rPr>
          <w:rFonts w:asciiTheme="majorHAnsi" w:hAnsiTheme="majorHAnsi"/>
        </w:rPr>
        <w:t xml:space="preserve"> do so.</w:t>
      </w:r>
    </w:p>
    <w:p w14:paraId="0E68FFE4" w14:textId="1D66B225" w:rsidR="009A7FA7" w:rsidRDefault="009A7FA7" w:rsidP="009A7FA7">
      <w:pPr>
        <w:pStyle w:val="ListParagraph"/>
        <w:ind w:left="1440" w:firstLine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</w:t>
      </w:r>
      <w:proofErr w:type="gramEnd"/>
      <w:r>
        <w:rPr>
          <w:rFonts w:asciiTheme="majorHAnsi" w:hAnsiTheme="majorHAnsi"/>
        </w:rPr>
        <w:tab/>
        <w:t xml:space="preserve">The materials </w:t>
      </w:r>
      <w:r w:rsidR="00B90563">
        <w:rPr>
          <w:rFonts w:asciiTheme="majorHAnsi" w:hAnsiTheme="majorHAnsi"/>
        </w:rPr>
        <w:t>will</w:t>
      </w:r>
      <w:r>
        <w:rPr>
          <w:rFonts w:asciiTheme="majorHAnsi" w:hAnsiTheme="majorHAnsi"/>
        </w:rPr>
        <w:t xml:space="preserve"> now available on your computer for use. If you believe any of the files from the </w:t>
      </w:r>
    </w:p>
    <w:p w14:paraId="705B48E4" w14:textId="592237B3" w:rsidR="009A7FA7" w:rsidRDefault="009A7FA7" w:rsidP="009A7FA7">
      <w:pPr>
        <w:pStyle w:val="ListParagraph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  <w:proofErr w:type="gramStart"/>
      <w:r>
        <w:rPr>
          <w:rFonts w:asciiTheme="majorHAnsi" w:hAnsiTheme="majorHAnsi"/>
        </w:rPr>
        <w:t>download</w:t>
      </w:r>
      <w:proofErr w:type="gramEnd"/>
      <w:r>
        <w:rPr>
          <w:rFonts w:asciiTheme="majorHAnsi" w:hAnsiTheme="majorHAnsi"/>
        </w:rPr>
        <w:t xml:space="preserve"> are missing download them again separately. </w:t>
      </w:r>
    </w:p>
    <w:p w14:paraId="4A305E5C" w14:textId="2FE2C799" w:rsidR="000C1D1E" w:rsidRPr="00873236" w:rsidRDefault="000C1D1E" w:rsidP="00827AAC">
      <w:pPr>
        <w:pStyle w:val="ListParagraph"/>
        <w:numPr>
          <w:ilvl w:val="2"/>
          <w:numId w:val="2"/>
        </w:numPr>
        <w:spacing w:before="240"/>
        <w:rPr>
          <w:rFonts w:asciiTheme="majorHAnsi" w:hAnsiTheme="majorHAnsi"/>
        </w:rPr>
      </w:pPr>
      <w:r w:rsidRPr="00873236">
        <w:rPr>
          <w:rFonts w:asciiTheme="majorHAnsi" w:hAnsiTheme="majorHAnsi"/>
        </w:rPr>
        <w:t xml:space="preserve">Use these resources to </w:t>
      </w:r>
      <w:r w:rsidR="0087015F" w:rsidRPr="00873236">
        <w:rPr>
          <w:rFonts w:asciiTheme="majorHAnsi" w:hAnsiTheme="majorHAnsi"/>
        </w:rPr>
        <w:t xml:space="preserve">create </w:t>
      </w:r>
      <w:r w:rsidRPr="00873236">
        <w:rPr>
          <w:rFonts w:asciiTheme="majorHAnsi" w:hAnsiTheme="majorHAnsi"/>
        </w:rPr>
        <w:t>an online learning environment in your school’s LMS</w:t>
      </w:r>
      <w:r w:rsidR="0087015F" w:rsidRPr="00873236">
        <w:rPr>
          <w:rFonts w:asciiTheme="majorHAnsi" w:hAnsiTheme="majorHAnsi"/>
        </w:rPr>
        <w:t>.</w:t>
      </w:r>
    </w:p>
    <w:p w14:paraId="6A44E121" w14:textId="3A6CE0CB" w:rsidR="00F82050" w:rsidRPr="00873236" w:rsidRDefault="0087015F" w:rsidP="0087015F">
      <w:pPr>
        <w:pStyle w:val="ListParagraph"/>
        <w:numPr>
          <w:ilvl w:val="2"/>
          <w:numId w:val="2"/>
        </w:numPr>
        <w:spacing w:before="240"/>
        <w:rPr>
          <w:rFonts w:asciiTheme="majorHAnsi" w:hAnsiTheme="majorHAnsi"/>
        </w:rPr>
      </w:pPr>
      <w:r w:rsidRPr="00873236">
        <w:rPr>
          <w:rFonts w:asciiTheme="majorHAnsi" w:hAnsiTheme="majorHAnsi"/>
        </w:rPr>
        <w:t>The AJROTC Distance Learning courses</w:t>
      </w:r>
      <w:r w:rsidR="00F82050" w:rsidRPr="00873236">
        <w:rPr>
          <w:rFonts w:asciiTheme="majorHAnsi" w:hAnsiTheme="majorHAnsi"/>
        </w:rPr>
        <w:t>, formerly Cadet DL,</w:t>
      </w:r>
      <w:r w:rsidRPr="00873236">
        <w:rPr>
          <w:rFonts w:asciiTheme="majorHAnsi" w:hAnsiTheme="majorHAnsi"/>
        </w:rPr>
        <w:t xml:space="preserve"> contained in Google Classroom </w:t>
      </w:r>
      <w:r w:rsidR="00F82050" w:rsidRPr="00873236">
        <w:rPr>
          <w:rFonts w:asciiTheme="majorHAnsi" w:hAnsiTheme="majorHAnsi"/>
        </w:rPr>
        <w:t xml:space="preserve">is an exemplar   </w:t>
      </w:r>
    </w:p>
    <w:p w14:paraId="7D4B00B5" w14:textId="77777777" w:rsidR="009A7FA7" w:rsidRDefault="0042408D" w:rsidP="009A7FA7">
      <w:pPr>
        <w:pStyle w:val="ListParagraph"/>
        <w:spacing w:before="240"/>
        <w:ind w:left="2160"/>
        <w:rPr>
          <w:rFonts w:asciiTheme="majorHAnsi" w:hAnsiTheme="majorHAnsi"/>
        </w:rPr>
      </w:pPr>
      <w:proofErr w:type="gramStart"/>
      <w:r w:rsidRPr="00873236">
        <w:rPr>
          <w:rFonts w:asciiTheme="majorHAnsi" w:hAnsiTheme="majorHAnsi"/>
        </w:rPr>
        <w:t>of</w:t>
      </w:r>
      <w:proofErr w:type="gramEnd"/>
      <w:r w:rsidRPr="00873236">
        <w:rPr>
          <w:rFonts w:asciiTheme="majorHAnsi" w:hAnsiTheme="majorHAnsi"/>
        </w:rPr>
        <w:t xml:space="preserve"> a</w:t>
      </w:r>
      <w:r w:rsidR="00F82050" w:rsidRPr="00873236">
        <w:rPr>
          <w:rFonts w:asciiTheme="majorHAnsi" w:hAnsiTheme="majorHAnsi"/>
        </w:rPr>
        <w:t xml:space="preserve"> </w:t>
      </w:r>
      <w:r w:rsidRPr="00873236">
        <w:rPr>
          <w:rFonts w:asciiTheme="majorHAnsi" w:hAnsiTheme="majorHAnsi"/>
        </w:rPr>
        <w:t xml:space="preserve">constructed </w:t>
      </w:r>
      <w:r w:rsidR="0087015F" w:rsidRPr="00873236">
        <w:rPr>
          <w:rFonts w:asciiTheme="majorHAnsi" w:hAnsiTheme="majorHAnsi"/>
        </w:rPr>
        <w:t>online learning environment</w:t>
      </w:r>
      <w:r w:rsidRPr="00873236">
        <w:rPr>
          <w:rFonts w:asciiTheme="majorHAnsi" w:hAnsiTheme="majorHAnsi"/>
        </w:rPr>
        <w:t xml:space="preserve"> in current use.</w:t>
      </w:r>
      <w:r w:rsidR="0087015F" w:rsidRPr="00873236">
        <w:rPr>
          <w:rFonts w:asciiTheme="majorHAnsi" w:hAnsiTheme="majorHAnsi"/>
        </w:rPr>
        <w:t xml:space="preserve"> Access may be requested by emailing </w:t>
      </w:r>
      <w:hyperlink r:id="rId9" w:history="1">
        <w:r w:rsidR="00F95124" w:rsidRPr="00873236">
          <w:rPr>
            <w:rStyle w:val="Hyperlink"/>
            <w:rFonts w:asciiTheme="majorHAnsi" w:hAnsiTheme="majorHAnsi"/>
          </w:rPr>
          <w:t>armyjrotcdlcourses@gmail.com</w:t>
        </w:r>
      </w:hyperlink>
      <w:r w:rsidR="00F82050" w:rsidRPr="00873236">
        <w:rPr>
          <w:rFonts w:asciiTheme="majorHAnsi" w:hAnsiTheme="majorHAnsi"/>
        </w:rPr>
        <w:t>.</w:t>
      </w:r>
    </w:p>
    <w:p w14:paraId="6968A8E1" w14:textId="415CD170" w:rsidR="00356092" w:rsidRPr="00873236" w:rsidRDefault="00356092" w:rsidP="0053740F">
      <w:pPr>
        <w:pStyle w:val="ListParagraph"/>
        <w:numPr>
          <w:ilvl w:val="2"/>
          <w:numId w:val="2"/>
        </w:numPr>
        <w:spacing w:before="240"/>
      </w:pPr>
      <w:r w:rsidRPr="00EF69DA">
        <w:rPr>
          <w:rFonts w:asciiTheme="majorHAnsi" w:hAnsiTheme="majorHAnsi"/>
        </w:rPr>
        <w:t xml:space="preserve">Please direct all questions concerning content and availability to </w:t>
      </w:r>
      <w:hyperlink r:id="rId10" w:history="1">
        <w:r w:rsidRPr="00EF69DA">
          <w:rPr>
            <w:rStyle w:val="Hyperlink"/>
            <w:rFonts w:asciiTheme="majorHAnsi" w:hAnsiTheme="majorHAnsi"/>
          </w:rPr>
          <w:t>armyjrotcdlcourses2@gmail.com</w:t>
        </w:r>
      </w:hyperlink>
      <w:r w:rsidRPr="00EF69DA">
        <w:rPr>
          <w:rFonts w:asciiTheme="majorHAnsi" w:hAnsiTheme="majorHAnsi"/>
        </w:rPr>
        <w:t>.</w:t>
      </w:r>
      <w:r w:rsidR="00873236" w:rsidRPr="00EF69DA">
        <w:rPr>
          <w:rFonts w:asciiTheme="majorHAnsi" w:hAnsiTheme="majorHAnsi"/>
        </w:rPr>
        <w:t xml:space="preserve"> </w:t>
      </w:r>
    </w:p>
    <w:sectPr w:rsidR="00356092" w:rsidRPr="00873236" w:rsidSect="004F4D6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3A08D" w14:textId="77777777" w:rsidR="00832AFF" w:rsidRDefault="00832AFF" w:rsidP="004F4D69">
      <w:pPr>
        <w:spacing w:after="0" w:line="240" w:lineRule="auto"/>
      </w:pPr>
      <w:r>
        <w:separator/>
      </w:r>
    </w:p>
  </w:endnote>
  <w:endnote w:type="continuationSeparator" w:id="0">
    <w:p w14:paraId="41292ACF" w14:textId="77777777" w:rsidR="00832AFF" w:rsidRDefault="00832AFF" w:rsidP="004F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9F93" w14:textId="77777777" w:rsidR="00832AFF" w:rsidRDefault="00832AFF" w:rsidP="004F4D69">
      <w:pPr>
        <w:spacing w:after="0" w:line="240" w:lineRule="auto"/>
      </w:pPr>
      <w:r>
        <w:separator/>
      </w:r>
    </w:p>
  </w:footnote>
  <w:footnote w:type="continuationSeparator" w:id="0">
    <w:p w14:paraId="3B94B032" w14:textId="77777777" w:rsidR="00832AFF" w:rsidRDefault="00832AFF" w:rsidP="004F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C31E" w14:textId="557E069A" w:rsidR="004F4D69" w:rsidRPr="004F4D69" w:rsidRDefault="004F4D69" w:rsidP="004F4D69">
    <w:pPr>
      <w:pStyle w:val="Header"/>
      <w:jc w:val="center"/>
      <w:rPr>
        <w:sz w:val="28"/>
        <w:szCs w:val="28"/>
      </w:rPr>
    </w:pPr>
    <w:r w:rsidRPr="004F4D69">
      <w:rPr>
        <w:sz w:val="28"/>
        <w:szCs w:val="28"/>
      </w:rPr>
      <w:t>Online Dissemination of CMv3 Content via Google Drive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0EBC4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126EEB"/>
    <w:multiLevelType w:val="multilevel"/>
    <w:tmpl w:val="38A20B0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."/>
      <w:lvlJc w:val="left"/>
      <w:pPr>
        <w:ind w:left="2160" w:firstLine="0"/>
      </w:pPr>
      <w:rPr>
        <w:rFonts w:asciiTheme="majorHAnsi" w:eastAsiaTheme="minorEastAsia" w:hAnsiTheme="majorHAnsi" w:cstheme="minorBidi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BA"/>
    <w:rsid w:val="000C1D1E"/>
    <w:rsid w:val="00167BBD"/>
    <w:rsid w:val="001E4136"/>
    <w:rsid w:val="002B63BA"/>
    <w:rsid w:val="002D4339"/>
    <w:rsid w:val="00356092"/>
    <w:rsid w:val="003F26C3"/>
    <w:rsid w:val="0042408D"/>
    <w:rsid w:val="004F4D69"/>
    <w:rsid w:val="00677D42"/>
    <w:rsid w:val="007F5482"/>
    <w:rsid w:val="00827AAC"/>
    <w:rsid w:val="00832AFF"/>
    <w:rsid w:val="0087015F"/>
    <w:rsid w:val="00873236"/>
    <w:rsid w:val="009A7FA7"/>
    <w:rsid w:val="009E329C"/>
    <w:rsid w:val="00A0694A"/>
    <w:rsid w:val="00B155FF"/>
    <w:rsid w:val="00B74B86"/>
    <w:rsid w:val="00B90563"/>
    <w:rsid w:val="00D71F47"/>
    <w:rsid w:val="00EB5AF7"/>
    <w:rsid w:val="00EF69DA"/>
    <w:rsid w:val="00F82050"/>
    <w:rsid w:val="00F879AC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3F45"/>
  <w15:chartTrackingRefBased/>
  <w15:docId w15:val="{5F0AAD1E-6A11-4DF1-BE20-137F60F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69"/>
  </w:style>
  <w:style w:type="paragraph" w:styleId="Footer">
    <w:name w:val="footer"/>
    <w:basedOn w:val="Normal"/>
    <w:link w:val="FooterChar"/>
    <w:uiPriority w:val="99"/>
    <w:unhideWhenUsed/>
    <w:rsid w:val="004F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69"/>
  </w:style>
  <w:style w:type="paragraph" w:styleId="BalloonText">
    <w:name w:val="Balloon Text"/>
    <w:basedOn w:val="Normal"/>
    <w:link w:val="BalloonTextChar"/>
    <w:uiPriority w:val="99"/>
    <w:semiHidden/>
    <w:unhideWhenUsed/>
    <w:rsid w:val="004F4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69"/>
    <w:rPr>
      <w:rFonts w:ascii="Segoe UI" w:hAnsi="Segoe UI" w:cs="Segoe UI"/>
      <w:sz w:val="18"/>
      <w:szCs w:val="18"/>
    </w:rPr>
  </w:style>
  <w:style w:type="paragraph" w:customStyle="1" w:styleId="NoteLevel1">
    <w:name w:val="Note Level 1"/>
    <w:basedOn w:val="Normal"/>
    <w:uiPriority w:val="99"/>
    <w:unhideWhenUsed/>
    <w:rsid w:val="004F4D69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</w:rPr>
  </w:style>
  <w:style w:type="paragraph" w:customStyle="1" w:styleId="NoteLevel2">
    <w:name w:val="Note Level 2"/>
    <w:basedOn w:val="Normal"/>
    <w:uiPriority w:val="99"/>
    <w:unhideWhenUsed/>
    <w:rsid w:val="004F4D69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</w:rPr>
  </w:style>
  <w:style w:type="paragraph" w:customStyle="1" w:styleId="NoteLevel3">
    <w:name w:val="Note Level 3"/>
    <w:basedOn w:val="Normal"/>
    <w:uiPriority w:val="99"/>
    <w:semiHidden/>
    <w:unhideWhenUsed/>
    <w:rsid w:val="004F4D69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</w:rPr>
  </w:style>
  <w:style w:type="paragraph" w:customStyle="1" w:styleId="NoteLevel4">
    <w:name w:val="Note Level 4"/>
    <w:basedOn w:val="Normal"/>
    <w:uiPriority w:val="99"/>
    <w:semiHidden/>
    <w:unhideWhenUsed/>
    <w:rsid w:val="004F4D69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</w:rPr>
  </w:style>
  <w:style w:type="paragraph" w:customStyle="1" w:styleId="NoteLevel5">
    <w:name w:val="Note Level 5"/>
    <w:basedOn w:val="Normal"/>
    <w:uiPriority w:val="99"/>
    <w:semiHidden/>
    <w:unhideWhenUsed/>
    <w:rsid w:val="004F4D69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</w:rPr>
  </w:style>
  <w:style w:type="paragraph" w:customStyle="1" w:styleId="NoteLevel6">
    <w:name w:val="Note Level 6"/>
    <w:basedOn w:val="Normal"/>
    <w:uiPriority w:val="99"/>
    <w:semiHidden/>
    <w:unhideWhenUsed/>
    <w:rsid w:val="004F4D69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</w:rPr>
  </w:style>
  <w:style w:type="paragraph" w:customStyle="1" w:styleId="NoteLevel7">
    <w:name w:val="Note Level 7"/>
    <w:basedOn w:val="Normal"/>
    <w:uiPriority w:val="99"/>
    <w:semiHidden/>
    <w:unhideWhenUsed/>
    <w:rsid w:val="004F4D69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</w:rPr>
  </w:style>
  <w:style w:type="paragraph" w:customStyle="1" w:styleId="NoteLevel8">
    <w:name w:val="Note Level 8"/>
    <w:basedOn w:val="Normal"/>
    <w:uiPriority w:val="99"/>
    <w:semiHidden/>
    <w:unhideWhenUsed/>
    <w:rsid w:val="004F4D69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</w:rPr>
  </w:style>
  <w:style w:type="paragraph" w:customStyle="1" w:styleId="NoteLevel9">
    <w:name w:val="Note Level 9"/>
    <w:basedOn w:val="Normal"/>
    <w:uiPriority w:val="99"/>
    <w:semiHidden/>
    <w:unhideWhenUsed/>
    <w:rsid w:val="004F4D69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D69"/>
    <w:pPr>
      <w:spacing w:after="0" w:line="240" w:lineRule="auto"/>
      <w:ind w:left="720"/>
      <w:contextualSpacing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32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myjrotcdlcourses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myjrotcdlcourses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yjrotcdlcours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Palm</dc:creator>
  <cp:keywords/>
  <dc:description/>
  <cp:lastModifiedBy>Palm, Adam M Mr CTR USA TRADOC USACC</cp:lastModifiedBy>
  <cp:revision>5</cp:revision>
  <dcterms:created xsi:type="dcterms:W3CDTF">2020-08-11T19:53:00Z</dcterms:created>
  <dcterms:modified xsi:type="dcterms:W3CDTF">2020-08-11T20:00:00Z</dcterms:modified>
</cp:coreProperties>
</file>